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BB" w:rsidRPr="00737DA3" w:rsidRDefault="00843FBB" w:rsidP="00843FBB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Anexo 2</w:t>
      </w:r>
    </w:p>
    <w:p w:rsidR="00843FBB" w:rsidRDefault="00843FBB" w:rsidP="00843F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43FBB" w:rsidRDefault="00843FBB" w:rsidP="00843F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37DA3">
        <w:rPr>
          <w:rFonts w:ascii="Times New Roman" w:hAnsi="Times New Roman" w:cs="Times New Roman"/>
          <w:b/>
          <w:sz w:val="24"/>
        </w:rPr>
        <w:t>Inventario de transferencia secundaria</w:t>
      </w:r>
    </w:p>
    <w:p w:rsidR="00843FBB" w:rsidRPr="00737DA3" w:rsidRDefault="00843FBB" w:rsidP="00843FB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843FBB" w:rsidRPr="00C370CF" w:rsidTr="00DD59A6">
        <w:trPr>
          <w:trHeight w:val="10500"/>
        </w:trPr>
        <w:tc>
          <w:tcPr>
            <w:tcW w:w="9896" w:type="dxa"/>
          </w:tcPr>
          <w:p w:rsidR="00843FBB" w:rsidRPr="00C370CF" w:rsidRDefault="00843FBB" w:rsidP="00DD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004" w:type="dxa"/>
              <w:tblInd w:w="7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4"/>
            </w:tblGrid>
            <w:tr w:rsidR="00843FBB" w:rsidRPr="00C370CF" w:rsidTr="00DD59A6">
              <w:trPr>
                <w:trHeight w:val="411"/>
              </w:trPr>
              <w:tc>
                <w:tcPr>
                  <w:tcW w:w="2004" w:type="dxa"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Hoja 1 de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 </w:t>
                  </w: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843FBB" w:rsidRPr="00C370CF" w:rsidRDefault="00843FBB" w:rsidP="00DD59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16"/>
            </w:tblGrid>
            <w:tr w:rsidR="00843FBB" w:rsidRPr="00C370CF" w:rsidTr="00DD59A6">
              <w:trPr>
                <w:trHeight w:val="2082"/>
              </w:trPr>
              <w:tc>
                <w:tcPr>
                  <w:tcW w:w="7516" w:type="dxa"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Unidad administrativa tramitadora: ________</w:t>
                  </w: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Área generadora de la documentación: ______</w:t>
                  </w: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Fondo: ______________</w:t>
                  </w: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Sección: _______</w:t>
                  </w: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4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</w:p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Serie: __________</w:t>
                  </w: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5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</w:tbl>
          <w:p w:rsidR="00843FBB" w:rsidRPr="00C370CF" w:rsidRDefault="00843FBB" w:rsidP="00DD59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Spec="center" w:tblpY="-145"/>
              <w:tblOverlap w:val="never"/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620"/>
              <w:gridCol w:w="1073"/>
              <w:gridCol w:w="907"/>
              <w:gridCol w:w="2017"/>
              <w:gridCol w:w="623"/>
              <w:gridCol w:w="627"/>
              <w:gridCol w:w="690"/>
              <w:gridCol w:w="2085"/>
            </w:tblGrid>
            <w:tr w:rsidR="00843FBB" w:rsidRPr="00C370CF" w:rsidTr="00DD59A6">
              <w:trPr>
                <w:trHeight w:val="399"/>
              </w:trPr>
              <w:tc>
                <w:tcPr>
                  <w:tcW w:w="1024" w:type="dxa"/>
                  <w:vMerge w:val="restart"/>
                </w:tcPr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No. Consecutivo</w:t>
                  </w:r>
                </w:p>
              </w:tc>
              <w:tc>
                <w:tcPr>
                  <w:tcW w:w="620" w:type="dxa"/>
                  <w:vMerge w:val="restart"/>
                </w:tcPr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No. De caja</w:t>
                  </w:r>
                </w:p>
              </w:tc>
              <w:tc>
                <w:tcPr>
                  <w:tcW w:w="1073" w:type="dxa"/>
                  <w:vMerge w:val="restart"/>
                </w:tcPr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Clasificación del Exp.</w:t>
                  </w:r>
                </w:p>
              </w:tc>
              <w:tc>
                <w:tcPr>
                  <w:tcW w:w="907" w:type="dxa"/>
                  <w:vMerge w:val="restart"/>
                </w:tcPr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No. De expediente</w:t>
                  </w:r>
                </w:p>
              </w:tc>
              <w:tc>
                <w:tcPr>
                  <w:tcW w:w="2017" w:type="dxa"/>
                  <w:vMerge w:val="restart"/>
                </w:tcPr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Descripción del asunto que trata el expediente</w:t>
                  </w:r>
                </w:p>
              </w:tc>
              <w:tc>
                <w:tcPr>
                  <w:tcW w:w="1250" w:type="dxa"/>
                  <w:gridSpan w:val="2"/>
                </w:tcPr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Periodo de tramite</w:t>
                  </w:r>
                </w:p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(fechas extremas)</w:t>
                  </w:r>
                </w:p>
              </w:tc>
              <w:tc>
                <w:tcPr>
                  <w:tcW w:w="690" w:type="dxa"/>
                  <w:vMerge w:val="restart"/>
                </w:tcPr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Folios totales</w:t>
                  </w:r>
                </w:p>
              </w:tc>
              <w:tc>
                <w:tcPr>
                  <w:tcW w:w="2085" w:type="dxa"/>
                  <w:vMerge w:val="restart"/>
                </w:tcPr>
                <w:p w:rsidR="00843FBB" w:rsidRPr="00C370CF" w:rsidRDefault="00843FBB" w:rsidP="00DD59A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observaciones</w:t>
                  </w:r>
                </w:p>
              </w:tc>
            </w:tr>
            <w:tr w:rsidR="00843FBB" w:rsidRPr="00C370CF" w:rsidTr="00DD59A6">
              <w:trPr>
                <w:trHeight w:val="437"/>
              </w:trPr>
              <w:tc>
                <w:tcPr>
                  <w:tcW w:w="1024" w:type="dxa"/>
                  <w:vMerge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vMerge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vMerge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vMerge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7" w:type="dxa"/>
                  <w:vMerge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3" w:type="dxa"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Inicial</w:t>
                  </w:r>
                </w:p>
              </w:tc>
              <w:tc>
                <w:tcPr>
                  <w:tcW w:w="627" w:type="dxa"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70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final</w:t>
                  </w:r>
                </w:p>
              </w:tc>
              <w:tc>
                <w:tcPr>
                  <w:tcW w:w="690" w:type="dxa"/>
                  <w:vMerge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85" w:type="dxa"/>
                  <w:vMerge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43FBB" w:rsidRPr="00C370CF" w:rsidTr="00DD59A6">
              <w:trPr>
                <w:trHeight w:val="946"/>
              </w:trPr>
              <w:tc>
                <w:tcPr>
                  <w:tcW w:w="1024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20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3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7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017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23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27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085" w:type="dxa"/>
                </w:tcPr>
                <w:p w:rsidR="00843FBB" w:rsidRPr="00D47734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</w:tr>
          </w:tbl>
          <w:tbl>
            <w:tblPr>
              <w:tblW w:w="973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2"/>
            </w:tblGrid>
            <w:tr w:rsidR="00843FBB" w:rsidRPr="00C370CF" w:rsidTr="00DD59A6">
              <w:trPr>
                <w:trHeight w:val="520"/>
              </w:trPr>
              <w:tc>
                <w:tcPr>
                  <w:tcW w:w="9732" w:type="dxa"/>
                </w:tcPr>
                <w:p w:rsidR="00843FBB" w:rsidRPr="00C370CF" w:rsidRDefault="00843FBB" w:rsidP="00DD59A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 presente inventario consta de </w:t>
                  </w:r>
                  <w:r w:rsidRPr="00C67AA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(14)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fojas y ampara la cantidad de</w:t>
                  </w:r>
                  <w:r w:rsidRPr="00C67AA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 (15)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expedientes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 los años (</w:t>
                  </w:r>
                  <w:r w:rsidRPr="00C67AA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2009-2010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contenido en (</w:t>
                  </w:r>
                  <w:r w:rsidRPr="00C67AA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16)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cajas o paquetes con un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peso 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aproximado de </w:t>
                  </w:r>
                  <w:r w:rsidRPr="00C67AA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(17</w:t>
                  </w:r>
                  <w:r w:rsidRPr="00C37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kilogramos. </w:t>
                  </w:r>
                  <w:r w:rsidRPr="00D4773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843FBB" w:rsidRPr="00C370CF" w:rsidRDefault="00843FBB" w:rsidP="00DD59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FBB" w:rsidRPr="00C370CF" w:rsidRDefault="00843FBB" w:rsidP="00DD59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F81D4" wp14:editId="49D48944">
                      <wp:simplePos x="0" y="0"/>
                      <wp:positionH relativeFrom="column">
                        <wp:posOffset>1255222</wp:posOffset>
                      </wp:positionH>
                      <wp:positionV relativeFrom="paragraph">
                        <wp:posOffset>40005</wp:posOffset>
                      </wp:positionV>
                      <wp:extent cx="1626919" cy="786938"/>
                      <wp:effectExtent l="0" t="0" r="0" b="0"/>
                      <wp:wrapNone/>
                      <wp:docPr id="308" name="Cuadro de text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919" cy="7869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Elaboró </w:t>
                                  </w:r>
                                  <w:r w:rsidRPr="00D477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843FBB" w:rsidRDefault="00843FBB" w:rsidP="00843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Nombre, cargo y firma de quien elaboró el inventario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F8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8" o:spid="_x0000_s1026" type="#_x0000_t202" style="position:absolute;margin-left:98.85pt;margin-top:3.15pt;width:128.1pt;height:6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" filled="f" stroked="f" strokeweight=".5pt">
                      <v:textbox>
                        <w:txbxContent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Elaboró </w:t>
                            </w:r>
                            <w:r w:rsidRPr="00D477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843FBB" w:rsidRDefault="00843FBB" w:rsidP="00843F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Nombre, cargo y firma de quien elaboró el inventario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2DB14" wp14:editId="77BB8540">
                      <wp:simplePos x="0" y="0"/>
                      <wp:positionH relativeFrom="column">
                        <wp:posOffset>3627269</wp:posOffset>
                      </wp:positionH>
                      <wp:positionV relativeFrom="paragraph">
                        <wp:posOffset>35123</wp:posOffset>
                      </wp:positionV>
                      <wp:extent cx="1947553" cy="605419"/>
                      <wp:effectExtent l="0" t="0" r="0" b="4445"/>
                      <wp:wrapNone/>
                      <wp:docPr id="309" name="Cuadro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53" cy="6054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>Revisó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RAC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2DB14" id="Cuadro de texto 309" o:spid="_x0000_s1027" type="#_x0000_t202" style="position:absolute;margin-left:285.6pt;margin-top:2.75pt;width:153.3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" filled="f" stroked="f" strokeweight=".5pt">
                      <v:textbox>
                        <w:txbxContent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0CF">
                              <w:rPr>
                                <w:sz w:val="20"/>
                                <w:szCs w:val="20"/>
                              </w:rPr>
                              <w:t>Revisó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RAC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FBB" w:rsidRPr="00C370CF" w:rsidRDefault="00843FBB" w:rsidP="00DD59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3D32C" wp14:editId="77F9209D">
                      <wp:simplePos x="0" y="0"/>
                      <wp:positionH relativeFrom="column">
                        <wp:posOffset>1021674</wp:posOffset>
                      </wp:positionH>
                      <wp:positionV relativeFrom="paragraph">
                        <wp:posOffset>706788</wp:posOffset>
                      </wp:positionV>
                      <wp:extent cx="1947545" cy="783771"/>
                      <wp:effectExtent l="0" t="0" r="0" b="0"/>
                      <wp:wrapNone/>
                      <wp:docPr id="310" name="Cuadro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7837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Aprobó </w:t>
                                  </w:r>
                                  <w:r w:rsidRPr="00D4773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Nombre, cargo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titular del área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3D32C" id="Cuadro de texto 310" o:spid="_x0000_s1028" type="#_x0000_t202" style="position:absolute;margin-left:80.45pt;margin-top:55.65pt;width:153.3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" filled="f" stroked="f" strokeweight=".5pt">
                      <v:textbox>
                        <w:txbxContent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Aprobó </w:t>
                            </w:r>
                            <w:r w:rsidRPr="00D477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Nombre, cargo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titular del área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651AF3" wp14:editId="60C7B61D">
                      <wp:simplePos x="0" y="0"/>
                      <wp:positionH relativeFrom="column">
                        <wp:posOffset>3681746</wp:posOffset>
                      </wp:positionH>
                      <wp:positionV relativeFrom="paragraph">
                        <wp:posOffset>694913</wp:posOffset>
                      </wp:positionV>
                      <wp:extent cx="1947553" cy="831272"/>
                      <wp:effectExtent l="0" t="0" r="0" b="6985"/>
                      <wp:wrapNone/>
                      <wp:docPr id="311" name="Cuadro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53" cy="8312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  <w:p w:rsidR="00843FBB" w:rsidRDefault="00843FBB" w:rsidP="00843FBB"/>
                                <w:p w:rsidR="00843FBB" w:rsidRDefault="00843FBB" w:rsidP="00843FBB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Vo. Bo.</w:t>
                                  </w:r>
                                </w:p>
                                <w:p w:rsidR="00843FBB" w:rsidRPr="00C370CF" w:rsidRDefault="00843FBB" w:rsidP="00843F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y</w:t>
                                  </w:r>
                                  <w:r w:rsidRPr="00C370CF">
                                    <w:rPr>
                                      <w:sz w:val="20"/>
                                      <w:szCs w:val="20"/>
                                    </w:rPr>
                                    <w:t xml:space="preserve"> firma del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Coordinador de Archivo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51AF3" id="Cuadro de texto 311" o:spid="_x0000_s1029" type="#_x0000_t202" style="position:absolute;margin-left:289.9pt;margin-top:54.7pt;width:153.35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" filled="f" stroked="f" strokeweight=".5pt">
                      <v:textbox>
                        <w:txbxContent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  <w:p w:rsidR="00843FBB" w:rsidRDefault="00843FBB" w:rsidP="00843FBB"/>
                          <w:p w:rsidR="00843FBB" w:rsidRDefault="00843FBB" w:rsidP="00843F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843FBB" w:rsidRPr="00C370CF" w:rsidRDefault="00843FBB" w:rsidP="0084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</w:t>
                            </w:r>
                            <w:r w:rsidRPr="00C370CF">
                              <w:rPr>
                                <w:sz w:val="20"/>
                                <w:szCs w:val="20"/>
                              </w:rPr>
                              <w:t xml:space="preserve"> firma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Coordinador de Archivo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3FBB" w:rsidRDefault="00843FBB" w:rsidP="00843FBB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5670"/>
      </w:tblGrid>
      <w:tr w:rsidR="00843FBB" w:rsidRPr="009D021C" w:rsidTr="00DD59A6">
        <w:tc>
          <w:tcPr>
            <w:tcW w:w="1413" w:type="dxa"/>
          </w:tcPr>
          <w:p w:rsidR="00843FBB" w:rsidRPr="009D021C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9D021C"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>No.</w:t>
            </w:r>
          </w:p>
        </w:tc>
        <w:tc>
          <w:tcPr>
            <w:tcW w:w="2410" w:type="dxa"/>
          </w:tcPr>
          <w:p w:rsidR="00843FBB" w:rsidRPr="009D021C" w:rsidRDefault="00843FBB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9D021C">
              <w:rPr>
                <w:rFonts w:ascii="Times New Roman" w:hAnsi="Times New Roman" w:cs="Times New Roman"/>
                <w:b/>
                <w:color w:val="833C0B" w:themeColor="accent2" w:themeShade="80"/>
              </w:rPr>
              <w:t>Espacio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9D021C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Descripción 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Unidad administrativa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Nombre de la Unidad Administrativa que tramita la transferencia secundaria; ejemplo: “Secretaría Administrativa”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Área generadora de la documentación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Nombre del área que generó la documentación; ejemplo: Secretaría administrativa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Fondo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Nombre del fondo documental al que pertenece la documentación, con base en el cuadro general de clasificación archivística; ejemplo: _______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Sección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Nombre de la sección documental a al que corresponde el expediente, con base en el cuadro general de clasificación archivística; ejemplo: ______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Serie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Nombre de la serie documental a la que corresponde el expediente, con base en el cuadro general de clasificación archivística; ejemplo: 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Hoja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Número de hojas utilizadas conforme al número de expedientes contenidos en la caja; ejemplo hoja 1 de 1. 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No. consecutivo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Número consecutivo de expedientes que serán transferidos al archivo histórico. 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No. d</w:t>
            </w: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e caja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Número de caja donde se encuentre el expediente a transferir. 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Clasificación del expediente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Código de clasificación archivística del expediente, de acuerdo con el Catálogo de Disposición Documental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No. De expediente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Número consecutivo asignado al expediente.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Descripción del asunto que trata el expediente</w:t>
            </w:r>
          </w:p>
        </w:tc>
        <w:tc>
          <w:tcPr>
            <w:tcW w:w="5670" w:type="dxa"/>
          </w:tcPr>
          <w:p w:rsidR="00843FBB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Nombre del expediente y descripción breve del tema o asunto que trata el expediente.</w:t>
            </w:r>
          </w:p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Ejemplo: juicio ciudadano en el que el motivo de agravio emana de actos de violencia política contra las mujeres en razón de género, en contra de una diputada. 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Periodo de tramite (fechas extremas)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Años que abarca la documentación del expediente, se coloca el año de apertura y el año de cierre o conclusión del asunto.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Folios totales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Número de folios totales que contiene el expediente.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Observaciones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Datos extras que no se incluyan en los rubros anteriores pero que sean relevantes en la descripción del expediente; ejemplo: contiene un CD con la presentación del proyecto.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Hoja de cierre</w:t>
            </w:r>
          </w:p>
        </w:tc>
        <w:tc>
          <w:tcPr>
            <w:tcW w:w="5670" w:type="dxa"/>
          </w:tcPr>
          <w:p w:rsidR="00843FBB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Resumen del contenido cuantitativo del inventario, bajo una leyenda donde hay que llenar 5 campos. </w:t>
            </w:r>
          </w:p>
          <w:p w:rsidR="00843FBB" w:rsidRDefault="00843FBB" w:rsidP="00843FB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este apartado debe incluirse el número total de hojas del inventario.</w:t>
            </w:r>
          </w:p>
          <w:p w:rsidR="00843FBB" w:rsidRDefault="00843FBB" w:rsidP="00843FB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Colocar el número total de expedientes contenidos en el inventario </w:t>
            </w:r>
          </w:p>
          <w:p w:rsidR="00843FBB" w:rsidRDefault="00843FBB" w:rsidP="00843FB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Registrar las fechas extremas del periodo de trámite de los expedientes contenido en el inventario; considerar si las fechas son consecutiva pones un (s), si saltas de fechas separar con (,). </w:t>
            </w:r>
          </w:p>
          <w:p w:rsidR="00843FBB" w:rsidRDefault="00843FBB" w:rsidP="00843FB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Número total de cajas que se utilizaron para la transferencia.</w:t>
            </w:r>
          </w:p>
          <w:p w:rsidR="00843FBB" w:rsidRPr="00C67AA4" w:rsidRDefault="00843FBB" w:rsidP="00843FB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Peso aproximado del total de cajas tomando como referencia un peso de 8 kg por caja. 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Elaboró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Nombre, apellidos y firma autógrafa de la persona del archivo de concentración que elaboró el inventario de transferencia secundaria. 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Revisó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Nombre, apellido y firma autógrafa de la o el responsable del archivo de concentración.</w:t>
            </w:r>
          </w:p>
        </w:tc>
      </w:tr>
      <w:tr w:rsidR="00843FBB" w:rsidRPr="009D021C" w:rsidTr="00DD59A6">
        <w:tc>
          <w:tcPr>
            <w:tcW w:w="1413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2410" w:type="dxa"/>
          </w:tcPr>
          <w:p w:rsidR="00843FBB" w:rsidRPr="00363243" w:rsidRDefault="00843FBB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243">
              <w:rPr>
                <w:rFonts w:ascii="Times New Roman" w:hAnsi="Times New Roman" w:cs="Times New Roman"/>
                <w:b/>
                <w:color w:val="000000" w:themeColor="text1"/>
              </w:rPr>
              <w:t>autorizó</w:t>
            </w:r>
          </w:p>
        </w:tc>
        <w:tc>
          <w:tcPr>
            <w:tcW w:w="5670" w:type="dxa"/>
          </w:tcPr>
          <w:p w:rsidR="00843FBB" w:rsidRPr="009D021C" w:rsidRDefault="00843FBB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Nombre, apellidos y firma autógrafa del titular del área generadora de la documentación. </w:t>
            </w:r>
          </w:p>
        </w:tc>
      </w:tr>
    </w:tbl>
    <w:p w:rsidR="00B72DCA" w:rsidRDefault="008D343B">
      <w:bookmarkStart w:id="0" w:name="_GoBack"/>
      <w:bookmarkEnd w:id="0"/>
    </w:p>
    <w:sectPr w:rsidR="00B72D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3B" w:rsidRDefault="008D343B" w:rsidP="008044A1">
      <w:pPr>
        <w:spacing w:after="0" w:line="240" w:lineRule="auto"/>
      </w:pPr>
      <w:r>
        <w:separator/>
      </w:r>
    </w:p>
  </w:endnote>
  <w:endnote w:type="continuationSeparator" w:id="0">
    <w:p w:rsidR="008D343B" w:rsidRDefault="008D343B" w:rsidP="008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3B" w:rsidRDefault="008D343B" w:rsidP="008044A1">
      <w:pPr>
        <w:spacing w:after="0" w:line="240" w:lineRule="auto"/>
      </w:pPr>
      <w:r>
        <w:separator/>
      </w:r>
    </w:p>
  </w:footnote>
  <w:footnote w:type="continuationSeparator" w:id="0">
    <w:p w:rsidR="008D343B" w:rsidRDefault="008D343B" w:rsidP="008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A1" w:rsidRPr="00C96059" w:rsidRDefault="008044A1" w:rsidP="008044A1">
    <w:pPr>
      <w:pStyle w:val="Encabezado"/>
      <w:jc w:val="center"/>
      <w:rPr>
        <w:color w:val="171717" w:themeColor="background2" w:themeShade="1A"/>
      </w:rPr>
    </w:pPr>
    <w:r>
      <w:rPr>
        <w:noProof/>
        <w:color w:val="E7E6E6" w:themeColor="background2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E8D22A" wp14:editId="3CD382E1">
              <wp:simplePos x="0" y="0"/>
              <wp:positionH relativeFrom="margin">
                <wp:align>left</wp:align>
              </wp:positionH>
              <wp:positionV relativeFrom="paragraph">
                <wp:posOffset>-293096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4A1" w:rsidRPr="00551010" w:rsidRDefault="008044A1" w:rsidP="008044A1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8044A1" w:rsidRPr="00551010" w:rsidRDefault="008044A1" w:rsidP="008044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E8D22A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0" type="#_x0000_t202" style="position:absolute;left:0;text-align:left;margin-left:0;margin-top:-23.1pt;width:339.6pt;height:48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" filled="f" stroked="f" strokeweight=".5pt">
              <v:textbox>
                <w:txbxContent>
                  <w:p w:rsidR="008044A1" w:rsidRPr="00551010" w:rsidRDefault="008044A1" w:rsidP="008044A1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8044A1" w:rsidRPr="00551010" w:rsidRDefault="008044A1" w:rsidP="008044A1"/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171717" w:themeColor="background2" w:themeShade="1A"/>
        <w:lang w:eastAsia="es-MX"/>
      </w:rPr>
      <w:drawing>
        <wp:anchor distT="0" distB="0" distL="114300" distR="114300" simplePos="0" relativeHeight="251662336" behindDoc="1" locked="0" layoutInCell="1" allowOverlap="1" wp14:anchorId="1950C19D" wp14:editId="4A206FA3">
          <wp:simplePos x="0" y="0"/>
          <wp:positionH relativeFrom="leftMargin">
            <wp:align>right</wp:align>
          </wp:positionH>
          <wp:positionV relativeFrom="margin">
            <wp:posOffset>-842576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A49E" wp14:editId="78232A85">
              <wp:simplePos x="0" y="0"/>
              <wp:positionH relativeFrom="page">
                <wp:align>left</wp:align>
              </wp:positionH>
              <wp:positionV relativeFrom="paragraph">
                <wp:posOffset>246289</wp:posOffset>
              </wp:positionV>
              <wp:extent cx="7767320" cy="45719"/>
              <wp:effectExtent l="0" t="0" r="24130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81149" id="Rectángulo 13" o:spid="_x0000_s1026" style="position:absolute;margin-left:0;margin-top:19.4pt;width:611.6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" fillcolor="#375623 [1609]" strokecolor="#375623 [1609]" strokeweight="1pt">
              <w10:wrap anchorx="page"/>
            </v:rect>
          </w:pict>
        </mc:Fallback>
      </mc:AlternateContent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32A72" wp14:editId="78205A9C">
              <wp:simplePos x="0" y="0"/>
              <wp:positionH relativeFrom="page">
                <wp:align>left</wp:align>
              </wp:positionH>
              <wp:positionV relativeFrom="paragraph">
                <wp:posOffset>278946</wp:posOffset>
              </wp:positionV>
              <wp:extent cx="7767320" cy="45719"/>
              <wp:effectExtent l="0" t="0" r="24130" b="1206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91F54" id="Rectángulo 21" o:spid="_x0000_s1026" style="position:absolute;margin-left:0;margin-top:21.95pt;width:611.6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" fillcolor="#c45911 [2405]" strokecolor="#c45911 [2405]" strokeweight="1pt">
              <w10:wrap anchorx="page"/>
            </v:rect>
          </w:pict>
        </mc:Fallback>
      </mc:AlternateContent>
    </w:r>
  </w:p>
  <w:p w:rsidR="008044A1" w:rsidRDefault="008044A1" w:rsidP="008044A1">
    <w:pPr>
      <w:pStyle w:val="Encabezado"/>
    </w:pPr>
  </w:p>
  <w:p w:rsidR="008044A1" w:rsidRDefault="008044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1FFB"/>
    <w:multiLevelType w:val="hybridMultilevel"/>
    <w:tmpl w:val="1C2652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1"/>
    <w:rsid w:val="00215072"/>
    <w:rsid w:val="006D6A34"/>
    <w:rsid w:val="008044A1"/>
    <w:rsid w:val="00843FBB"/>
    <w:rsid w:val="008D343B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3083-F26D-4F33-9768-2C00BA2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A1"/>
  </w:style>
  <w:style w:type="paragraph" w:styleId="Piedepgina">
    <w:name w:val="footer"/>
    <w:basedOn w:val="Normal"/>
    <w:link w:val="Piedepgina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A1"/>
  </w:style>
  <w:style w:type="paragraph" w:styleId="Prrafodelista">
    <w:name w:val="List Paragraph"/>
    <w:basedOn w:val="Normal"/>
    <w:uiPriority w:val="34"/>
    <w:qFormat/>
    <w:rsid w:val="0084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2</cp:revision>
  <dcterms:created xsi:type="dcterms:W3CDTF">2022-05-25T17:35:00Z</dcterms:created>
  <dcterms:modified xsi:type="dcterms:W3CDTF">2022-05-25T17:39:00Z</dcterms:modified>
</cp:coreProperties>
</file>